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32700"/>
            <wp:effectExtent l="0" t="0" r="9525" b="6350"/>
            <wp:docPr id="1" name="图片 1" descr="附件1：民政部通知 - 复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民政部通知 - 复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2020-04-24T03:44:44Z</dcterms:created>
  <dc:creator>Administrator.PC--20130730TIG</dc:creator>
  <cp:lastModifiedBy>Slok Yang</cp:lastModifiedBy>
  <dcterms:modified xsi:type="dcterms:W3CDTF">2020-04-24T03:45:24Z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